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743" w:rsidRDefault="006A4B86">
      <w:pPr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rFonts w:ascii="Times" w:eastAsia="Times" w:hAnsi="Times" w:cs="Times"/>
          <w:b/>
          <w:color w:val="000000"/>
          <w:sz w:val="32"/>
          <w:szCs w:val="32"/>
        </w:rPr>
      </w:pPr>
      <w:bookmarkStart w:id="0" w:name="_GoBack"/>
      <w:bookmarkEnd w:id="0"/>
      <w:r>
        <w:rPr>
          <w:b/>
          <w:color w:val="000000"/>
          <w:sz w:val="32"/>
          <w:szCs w:val="32"/>
        </w:rPr>
        <w:t>SHAPE MT DISTINGUISHED SERVICE AWARD</w:t>
      </w:r>
    </w:p>
    <w:p w:rsidR="00421743" w:rsidRDefault="006A4B86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This award recognizes and honors individuals or groups outside our profession for their contribution and service to schools and our profession. The recipient</w:t>
      </w:r>
      <w:r>
        <w:rPr>
          <w:sz w:val="28"/>
          <w:szCs w:val="28"/>
        </w:rPr>
        <w:t xml:space="preserve"> is </w:t>
      </w:r>
      <w:r>
        <w:rPr>
          <w:color w:val="000000"/>
          <w:sz w:val="28"/>
          <w:szCs w:val="28"/>
        </w:rPr>
        <w:t>outstanding in his/her field</w:t>
      </w:r>
      <w:r>
        <w:rPr>
          <w:sz w:val="28"/>
          <w:szCs w:val="28"/>
        </w:rPr>
        <w:t xml:space="preserve">, has been of great </w:t>
      </w:r>
      <w:r>
        <w:rPr>
          <w:color w:val="000000"/>
          <w:sz w:val="28"/>
          <w:szCs w:val="28"/>
        </w:rPr>
        <w:t>service to</w:t>
      </w:r>
      <w:r>
        <w:rPr>
          <w:sz w:val="28"/>
          <w:szCs w:val="28"/>
        </w:rPr>
        <w:t xml:space="preserve"> our </w:t>
      </w:r>
      <w:r>
        <w:rPr>
          <w:color w:val="000000"/>
          <w:sz w:val="28"/>
          <w:szCs w:val="28"/>
        </w:rPr>
        <w:t>schools and our profession</w:t>
      </w:r>
      <w:r>
        <w:rPr>
          <w:sz w:val="28"/>
          <w:szCs w:val="28"/>
        </w:rPr>
        <w:t>, and is</w:t>
      </w:r>
      <w:r>
        <w:rPr>
          <w:color w:val="000000"/>
          <w:sz w:val="28"/>
          <w:szCs w:val="28"/>
        </w:rPr>
        <w:t xml:space="preserve"> a person of outstanding character with personal and professional values which model the goals of SHAPE M</w:t>
      </w:r>
      <w:r>
        <w:rPr>
          <w:sz w:val="28"/>
          <w:szCs w:val="28"/>
        </w:rPr>
        <w:t>T</w:t>
      </w:r>
      <w:r>
        <w:rPr>
          <w:color w:val="000000"/>
          <w:sz w:val="28"/>
          <w:szCs w:val="28"/>
        </w:rPr>
        <w:t xml:space="preserve"> and our profession.  This person does not need to be a member of SHAPE Montana. </w:t>
      </w:r>
    </w:p>
    <w:p w:rsidR="00421743" w:rsidRDefault="006A4B86">
      <w:pPr>
        <w:widowControl w:val="0"/>
        <w:spacing w:before="398"/>
        <w:jc w:val="center"/>
        <w:rPr>
          <w:sz w:val="27"/>
          <w:szCs w:val="27"/>
        </w:rPr>
      </w:pPr>
      <w:r>
        <w:rPr>
          <w:sz w:val="27"/>
          <w:szCs w:val="27"/>
        </w:rPr>
        <w:t>Award Nominee Infor</w:t>
      </w:r>
      <w:r>
        <w:rPr>
          <w:sz w:val="27"/>
          <w:szCs w:val="27"/>
        </w:rPr>
        <w:t xml:space="preserve">mation </w:t>
      </w:r>
    </w:p>
    <w:p w:rsidR="00421743" w:rsidRDefault="006A4B86">
      <w:pPr>
        <w:widowControl w:val="0"/>
        <w:spacing w:before="243" w:line="407" w:lineRule="auto"/>
        <w:ind w:right="216"/>
        <w:rPr>
          <w:sz w:val="27"/>
          <w:szCs w:val="27"/>
        </w:rPr>
      </w:pPr>
      <w:r>
        <w:rPr>
          <w:sz w:val="27"/>
          <w:szCs w:val="27"/>
        </w:rPr>
        <w:t>Name____________________________________________________________ Present Position _____________________School ________________________ Email ___________________________________________________________ Phone _________________________________________</w:t>
      </w:r>
      <w:r>
        <w:rPr>
          <w:sz w:val="27"/>
          <w:szCs w:val="27"/>
        </w:rPr>
        <w:t xml:space="preserve">__________________ </w:t>
      </w:r>
    </w:p>
    <w:p w:rsidR="00421743" w:rsidRDefault="006A4B86">
      <w:pPr>
        <w:widowControl w:val="0"/>
        <w:spacing w:before="243" w:line="407" w:lineRule="auto"/>
        <w:ind w:right="216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Nominating Person’s Information </w:t>
      </w:r>
    </w:p>
    <w:p w:rsidR="00421743" w:rsidRDefault="006A4B86">
      <w:pPr>
        <w:widowControl w:val="0"/>
        <w:spacing w:before="48" w:line="407" w:lineRule="auto"/>
        <w:ind w:left="8" w:right="114"/>
        <w:rPr>
          <w:sz w:val="27"/>
          <w:szCs w:val="27"/>
        </w:rPr>
      </w:pPr>
      <w:r>
        <w:rPr>
          <w:sz w:val="27"/>
          <w:szCs w:val="27"/>
        </w:rPr>
        <w:t xml:space="preserve">Name ____________________________________________________________ Email ____________________________________________________________ Phone ____________________________________________________________ </w:t>
      </w:r>
    </w:p>
    <w:p w:rsidR="00421743" w:rsidRDefault="00421743">
      <w:pPr>
        <w:widowControl w:val="0"/>
        <w:spacing w:before="48" w:line="407" w:lineRule="auto"/>
        <w:ind w:left="8" w:right="114"/>
        <w:rPr>
          <w:sz w:val="27"/>
          <w:szCs w:val="27"/>
        </w:rPr>
      </w:pPr>
    </w:p>
    <w:p w:rsidR="00421743" w:rsidRDefault="006A4B86">
      <w:pPr>
        <w:widowControl w:val="0"/>
        <w:spacing w:before="48"/>
        <w:ind w:left="8" w:right="114"/>
        <w:rPr>
          <w:b/>
          <w:sz w:val="27"/>
          <w:szCs w:val="27"/>
        </w:rPr>
      </w:pPr>
      <w:r>
        <w:rPr>
          <w:b/>
          <w:sz w:val="27"/>
          <w:szCs w:val="27"/>
        </w:rPr>
        <w:t>E</w:t>
      </w:r>
      <w:r>
        <w:rPr>
          <w:b/>
          <w:sz w:val="27"/>
          <w:szCs w:val="27"/>
        </w:rPr>
        <w:t>mail form to mrsdub61@gmail.com</w:t>
      </w:r>
    </w:p>
    <w:p w:rsidR="00421743" w:rsidRDefault="006A4B86">
      <w:pPr>
        <w:widowControl w:val="0"/>
        <w:spacing w:before="48"/>
        <w:ind w:left="12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or mail to Teri Wilkinson PO Box 76, </w:t>
      </w:r>
      <w:proofErr w:type="spellStart"/>
      <w:r>
        <w:rPr>
          <w:b/>
          <w:sz w:val="27"/>
          <w:szCs w:val="27"/>
        </w:rPr>
        <w:t>Noxon</w:t>
      </w:r>
      <w:proofErr w:type="spellEnd"/>
      <w:r>
        <w:rPr>
          <w:b/>
          <w:sz w:val="27"/>
          <w:szCs w:val="27"/>
        </w:rPr>
        <w:t>, MT 59853</w:t>
      </w:r>
    </w:p>
    <w:p w:rsidR="00421743" w:rsidRDefault="00421743">
      <w:pPr>
        <w:spacing w:line="276" w:lineRule="auto"/>
        <w:rPr>
          <w:sz w:val="28"/>
          <w:szCs w:val="28"/>
        </w:rPr>
      </w:pPr>
    </w:p>
    <w:sectPr w:rsidR="00421743">
      <w:headerReference w:type="default" r:id="rId7"/>
      <w:footerReference w:type="default" r:id="rId8"/>
      <w:pgSz w:w="12240" w:h="15840"/>
      <w:pgMar w:top="1440" w:right="1440" w:bottom="990" w:left="1440" w:header="720" w:footer="8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6A4B86">
      <w:r>
        <w:separator/>
      </w:r>
    </w:p>
  </w:endnote>
  <w:endnote w:type="continuationSeparator" w:id="0">
    <w:p w:rsidR="00000000" w:rsidRDefault="006A4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743" w:rsidRDefault="0042174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6A4B86">
      <w:r>
        <w:separator/>
      </w:r>
    </w:p>
  </w:footnote>
  <w:footnote w:type="continuationSeparator" w:id="0">
    <w:p w:rsidR="00000000" w:rsidRDefault="006A4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743" w:rsidRDefault="006A4B86">
    <w:pPr>
      <w:tabs>
        <w:tab w:val="left" w:pos="220"/>
        <w:tab w:val="left" w:pos="720"/>
      </w:tabs>
      <w:spacing w:after="320"/>
      <w:ind w:left="720"/>
      <w:jc w:val="center"/>
    </w:pPr>
    <w:r>
      <w:rPr>
        <w:noProof/>
        <w:sz w:val="28"/>
        <w:szCs w:val="28"/>
      </w:rPr>
      <w:drawing>
        <wp:inline distT="114300" distB="114300" distL="114300" distR="114300">
          <wp:extent cx="3376613" cy="1988450"/>
          <wp:effectExtent l="0" t="0" r="0" b="0"/>
          <wp:docPr id="1073741827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76613" cy="1988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743"/>
    <w:rsid w:val="00421743"/>
    <w:rsid w:val="006A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FADC7F-CF12-4531-8D1D-89051DFAF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eastAsia="Arial Unicode MS" w:hAnsi="Helvetica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u4dTMfgTVdr1UlkapIr5leZALw==">AMUW2mXKprfeW+ESdqmJx22LYCsiKSnotKMg00mWpY5GgLho1W18eKUXIW4nupzha9z5wjFcUhuxLb+impwLJ3LzKoMElJg2yxFfRoNJawgqxVt1jLckqqA=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Missoula County Public Schools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Meaghan K. Schrader</dc:creator>
  <cp:lastModifiedBy>Meaghan K. Schrader</cp:lastModifiedBy>
  <cp:revision>2</cp:revision>
  <dcterms:created xsi:type="dcterms:W3CDTF">2020-12-17T00:04:00Z</dcterms:created>
  <dcterms:modified xsi:type="dcterms:W3CDTF">2020-12-17T00:04:00Z</dcterms:modified>
</cp:coreProperties>
</file>